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2A04" w14:textId="2B26AFDE" w:rsidR="00D342DF" w:rsidRPr="00A3368A" w:rsidRDefault="00117D78" w:rsidP="00117D78">
      <w:pPr>
        <w:jc w:val="right"/>
        <w:rPr>
          <w:rFonts w:ascii="Aptos" w:hAnsi="Aptos"/>
        </w:rPr>
      </w:pPr>
      <w:r w:rsidRPr="00A3368A">
        <w:rPr>
          <w:rFonts w:ascii="Aptos" w:hAnsi="Aptos"/>
        </w:rPr>
        <w:t>Mimoň, 1</w:t>
      </w:r>
      <w:r w:rsidR="00636D18" w:rsidRPr="00A3368A">
        <w:rPr>
          <w:rFonts w:ascii="Aptos" w:hAnsi="Aptos"/>
        </w:rPr>
        <w:t>2</w:t>
      </w:r>
      <w:r w:rsidRPr="00A3368A">
        <w:rPr>
          <w:rFonts w:ascii="Aptos" w:hAnsi="Aptos"/>
        </w:rPr>
        <w:t>.11.2025</w:t>
      </w:r>
    </w:p>
    <w:p w14:paraId="10100A1C" w14:textId="77777777" w:rsidR="00117D78" w:rsidRPr="00A3368A" w:rsidRDefault="00117D78" w:rsidP="00117D78">
      <w:pPr>
        <w:rPr>
          <w:rFonts w:ascii="Aptos" w:hAnsi="Aptos"/>
        </w:rPr>
      </w:pPr>
      <w:r w:rsidRPr="00A3368A">
        <w:rPr>
          <w:rFonts w:ascii="Aptos" w:hAnsi="Aptos"/>
        </w:rPr>
        <w:t xml:space="preserve">Tisková zpráva </w:t>
      </w:r>
    </w:p>
    <w:p w14:paraId="46C0F1B4" w14:textId="77777777" w:rsidR="00D84CF2" w:rsidRPr="00A3368A" w:rsidRDefault="00D84CF2" w:rsidP="00D84CF2">
      <w:pPr>
        <w:rPr>
          <w:rFonts w:ascii="Aptos" w:hAnsi="Aptos"/>
          <w:b/>
          <w:bCs/>
          <w:sz w:val="28"/>
          <w:szCs w:val="28"/>
        </w:rPr>
      </w:pPr>
      <w:r w:rsidRPr="00D84CF2">
        <w:rPr>
          <w:rFonts w:ascii="Aptos" w:hAnsi="Aptos"/>
          <w:b/>
          <w:bCs/>
          <w:sz w:val="28"/>
          <w:szCs w:val="28"/>
        </w:rPr>
        <w:t>Ekocentrum Národního geoparku Ralsko zahájilo svou činnost</w:t>
      </w:r>
    </w:p>
    <w:p w14:paraId="425C14EB" w14:textId="55D674FB" w:rsidR="00EB5D1D" w:rsidRPr="005A0C2E" w:rsidRDefault="00671E4F" w:rsidP="00816794">
      <w:pPr>
        <w:rPr>
          <w:rFonts w:ascii="Aptos" w:hAnsi="Aptos"/>
          <w:b/>
          <w:bCs/>
          <w:i/>
          <w:iCs/>
          <w:color w:val="7030A0"/>
        </w:rPr>
      </w:pPr>
      <w:r>
        <w:rPr>
          <w:rFonts w:ascii="Aptos" w:hAnsi="Aptos"/>
          <w:b/>
          <w:bCs/>
          <w:i/>
          <w:iCs/>
          <w:color w:val="7030A0"/>
        </w:rPr>
        <w:t xml:space="preserve">Motto: </w:t>
      </w:r>
      <w:r w:rsidR="00EB5D1D" w:rsidRPr="005A0C2E">
        <w:rPr>
          <w:rFonts w:ascii="Aptos" w:hAnsi="Aptos"/>
          <w:b/>
          <w:bCs/>
          <w:i/>
          <w:iCs/>
          <w:color w:val="7030A0"/>
        </w:rPr>
        <w:t>"Učíme se z nebe, země, dubů a buků," jak řekl Jan Amos Komenský.</w:t>
      </w:r>
    </w:p>
    <w:p w14:paraId="73056BB1" w14:textId="102F44EE" w:rsidR="00D84CF2" w:rsidRPr="00D84CF2" w:rsidRDefault="00D84CF2" w:rsidP="00D84CF2">
      <w:pPr>
        <w:rPr>
          <w:rFonts w:ascii="Aptos" w:hAnsi="Aptos"/>
          <w:b/>
          <w:bCs/>
        </w:rPr>
      </w:pPr>
      <w:r w:rsidRPr="00D84CF2">
        <w:rPr>
          <w:rFonts w:ascii="Aptos" w:hAnsi="Aptos"/>
          <w:b/>
          <w:bCs/>
        </w:rPr>
        <w:t xml:space="preserve">Ekocentrum Národního geoparku Ralsko </w:t>
      </w:r>
      <w:r w:rsidR="00192EEC" w:rsidRPr="00A3368A">
        <w:rPr>
          <w:rFonts w:ascii="Aptos" w:hAnsi="Aptos"/>
          <w:b/>
          <w:bCs/>
        </w:rPr>
        <w:t xml:space="preserve">v pondělí 10.11. </w:t>
      </w:r>
      <w:r w:rsidRPr="00D84CF2">
        <w:rPr>
          <w:rFonts w:ascii="Aptos" w:hAnsi="Aptos"/>
          <w:b/>
          <w:bCs/>
        </w:rPr>
        <w:t>oficiálně zahájilo svou činnost. Jeho cílem je podporovat environmentální vzdělávání, péči o krajinu a zapojování veřejnosti do ochrany přírodního i kulturního dědictví regionu Ralska.</w:t>
      </w:r>
    </w:p>
    <w:p w14:paraId="32015552" w14:textId="5B2ED313" w:rsidR="00D84CF2" w:rsidRPr="00D84CF2" w:rsidRDefault="00D84CF2" w:rsidP="00D84CF2">
      <w:pPr>
        <w:rPr>
          <w:rFonts w:ascii="Aptos" w:hAnsi="Aptos"/>
        </w:rPr>
      </w:pPr>
      <w:r w:rsidRPr="00D84CF2">
        <w:rPr>
          <w:rFonts w:ascii="Aptos" w:hAnsi="Aptos"/>
        </w:rPr>
        <w:t xml:space="preserve">První akcí nově vzniklého ekocentra bylo </w:t>
      </w:r>
      <w:r w:rsidRPr="00D84CF2">
        <w:rPr>
          <w:rFonts w:ascii="Aptos" w:hAnsi="Aptos"/>
          <w:b/>
          <w:bCs/>
        </w:rPr>
        <w:t>společné sázení starých odrůd jabloní a hrušní</w:t>
      </w:r>
      <w:r w:rsidRPr="00D84CF2">
        <w:rPr>
          <w:rFonts w:ascii="Aptos" w:hAnsi="Aptos"/>
        </w:rPr>
        <w:t>, do kterého se zapojili žáci 8. a 9. tříd základních škol z</w:t>
      </w:r>
      <w:r w:rsidR="00192EEC" w:rsidRPr="00A3368A">
        <w:rPr>
          <w:rFonts w:ascii="Aptos" w:hAnsi="Aptos"/>
        </w:rPr>
        <w:t> </w:t>
      </w:r>
      <w:r w:rsidRPr="00D84CF2">
        <w:rPr>
          <w:rFonts w:ascii="Aptos" w:hAnsi="Aptos"/>
        </w:rPr>
        <w:t>Mimoně</w:t>
      </w:r>
      <w:r w:rsidR="00192EEC" w:rsidRPr="00A3368A">
        <w:rPr>
          <w:rFonts w:ascii="Aptos" w:hAnsi="Aptos"/>
        </w:rPr>
        <w:t xml:space="preserve"> a Nového Boru</w:t>
      </w:r>
      <w:r w:rsidRPr="00D84CF2">
        <w:rPr>
          <w:rFonts w:ascii="Aptos" w:hAnsi="Aptos"/>
        </w:rPr>
        <w:t xml:space="preserve">. Výsadba proběhla </w:t>
      </w:r>
      <w:r w:rsidR="00192EEC" w:rsidRPr="00A3368A">
        <w:rPr>
          <w:rFonts w:ascii="Aptos" w:hAnsi="Aptos"/>
        </w:rPr>
        <w:t xml:space="preserve">u zaniklé obce Svébořice a Česká Novina </w:t>
      </w:r>
      <w:r w:rsidR="00646595" w:rsidRPr="00A3368A">
        <w:rPr>
          <w:rFonts w:ascii="Aptos" w:hAnsi="Aptos"/>
        </w:rPr>
        <w:t xml:space="preserve">v bývalém vojenském prostoru Ralsko </w:t>
      </w:r>
      <w:r w:rsidRPr="00D84CF2">
        <w:rPr>
          <w:rFonts w:ascii="Aptos" w:hAnsi="Aptos"/>
        </w:rPr>
        <w:t>a pomůže obnovit tradiční krajinný ráz i podpořit místní biodiverzitu.</w:t>
      </w:r>
      <w:r w:rsidR="00BC7806" w:rsidRPr="00A3368A">
        <w:rPr>
          <w:rFonts w:ascii="Aptos" w:hAnsi="Aptos"/>
        </w:rPr>
        <w:t xml:space="preserve"> </w:t>
      </w:r>
      <w:r w:rsidRPr="00D84CF2">
        <w:rPr>
          <w:rFonts w:ascii="Aptos" w:hAnsi="Aptos"/>
          <w:i/>
          <w:iCs/>
        </w:rPr>
        <w:t>„Symbolicky jsme spojili začátek činnosti ekocentra s akcí, která propojuje přírodu, krajinu i lidi. Sázení stromů představuje krásný příklad, jak lze vzdělávání proměnit v konkrétní čin,“</w:t>
      </w:r>
      <w:r w:rsidRPr="00D84CF2">
        <w:rPr>
          <w:rFonts w:ascii="Aptos" w:hAnsi="Aptos"/>
        </w:rPr>
        <w:t xml:space="preserve"> uvedla ředitelka Geoparku Ralsko </w:t>
      </w:r>
      <w:r w:rsidRPr="00D84CF2">
        <w:rPr>
          <w:rFonts w:ascii="Aptos" w:hAnsi="Aptos"/>
          <w:b/>
          <w:bCs/>
        </w:rPr>
        <w:t>Lenka Mrázová</w:t>
      </w:r>
      <w:r w:rsidRPr="00D84CF2">
        <w:rPr>
          <w:rFonts w:ascii="Aptos" w:hAnsi="Aptos"/>
        </w:rPr>
        <w:t>.</w:t>
      </w:r>
    </w:p>
    <w:p w14:paraId="42B6BD5D" w14:textId="77777777" w:rsidR="00D84CF2" w:rsidRPr="00D84CF2" w:rsidRDefault="00D84CF2" w:rsidP="00D84CF2">
      <w:pPr>
        <w:rPr>
          <w:rFonts w:ascii="Aptos" w:hAnsi="Aptos"/>
        </w:rPr>
      </w:pPr>
      <w:r w:rsidRPr="00D84CF2">
        <w:rPr>
          <w:rFonts w:ascii="Aptos" w:hAnsi="Aptos"/>
        </w:rPr>
        <w:t xml:space="preserve">Geopark Ralsko realizuje ekologicko-výchovné programy pro školy již od roku 2014. V posledních letech se tato oblast rozvinula natolik, že vznik samostatného Ekocentra byl přirozeným krokem. Programy jsou určeny pro všechny stupně škol – od mateřských po střední – a jsou postaveny na </w:t>
      </w:r>
      <w:r w:rsidRPr="00D84CF2">
        <w:rPr>
          <w:rFonts w:ascii="Aptos" w:hAnsi="Aptos"/>
          <w:b/>
          <w:bCs/>
        </w:rPr>
        <w:t>badatelsky orientované výuce v terénu</w:t>
      </w:r>
      <w:r w:rsidRPr="00D84CF2">
        <w:rPr>
          <w:rFonts w:ascii="Aptos" w:hAnsi="Aptos"/>
        </w:rPr>
        <w:t xml:space="preserve">. Každoročně se jich účastní stovky žáků, přičemž ročně dosahují více než </w:t>
      </w:r>
      <w:r w:rsidRPr="00D84CF2">
        <w:rPr>
          <w:rFonts w:ascii="Aptos" w:hAnsi="Aptos"/>
          <w:b/>
          <w:bCs/>
        </w:rPr>
        <w:t>4 000 účastníkohodin</w:t>
      </w:r>
      <w:r w:rsidRPr="00D84CF2">
        <w:rPr>
          <w:rFonts w:ascii="Aptos" w:hAnsi="Aptos"/>
        </w:rPr>
        <w:t xml:space="preserve">. Geopark dlouhodobě spolupracuje se </w:t>
      </w:r>
      <w:r w:rsidRPr="00D84CF2">
        <w:rPr>
          <w:rFonts w:ascii="Aptos" w:hAnsi="Aptos"/>
          <w:b/>
          <w:bCs/>
        </w:rPr>
        <w:t>26 školami</w:t>
      </w:r>
      <w:r w:rsidRPr="00D84CF2">
        <w:rPr>
          <w:rFonts w:ascii="Aptos" w:hAnsi="Aptos"/>
        </w:rPr>
        <w:t xml:space="preserve"> převážně z Libereckého kraje.</w:t>
      </w:r>
    </w:p>
    <w:p w14:paraId="778B6C41" w14:textId="3B5EF59F" w:rsidR="00D84CF2" w:rsidRPr="00D84CF2" w:rsidRDefault="00D84CF2" w:rsidP="00D84CF2">
      <w:pPr>
        <w:rPr>
          <w:rFonts w:ascii="Aptos" w:hAnsi="Aptos"/>
        </w:rPr>
      </w:pPr>
      <w:r w:rsidRPr="00D84CF2">
        <w:rPr>
          <w:rFonts w:ascii="Aptos" w:hAnsi="Aptos"/>
        </w:rPr>
        <w:t xml:space="preserve">Ekocentrum usiluje o porozumění </w:t>
      </w:r>
      <w:r w:rsidR="002844A6">
        <w:rPr>
          <w:rFonts w:ascii="Aptos" w:hAnsi="Aptos"/>
        </w:rPr>
        <w:t xml:space="preserve">přírodě a </w:t>
      </w:r>
      <w:r w:rsidRPr="00D84CF2">
        <w:rPr>
          <w:rFonts w:ascii="Aptos" w:hAnsi="Aptos"/>
        </w:rPr>
        <w:t xml:space="preserve">krajině </w:t>
      </w:r>
      <w:r w:rsidR="00F04EF6">
        <w:rPr>
          <w:rFonts w:ascii="Aptos" w:hAnsi="Aptos"/>
        </w:rPr>
        <w:t>v</w:t>
      </w:r>
      <w:r w:rsidR="007E0FA8">
        <w:rPr>
          <w:rFonts w:ascii="Aptos" w:hAnsi="Aptos"/>
        </w:rPr>
        <w:t> </w:t>
      </w:r>
      <w:r w:rsidR="00F04EF6">
        <w:rPr>
          <w:rFonts w:ascii="Aptos" w:hAnsi="Aptos"/>
        </w:rPr>
        <w:t>souvislostech</w:t>
      </w:r>
      <w:r w:rsidR="007E0FA8">
        <w:rPr>
          <w:rFonts w:ascii="Aptos" w:hAnsi="Aptos"/>
        </w:rPr>
        <w:t xml:space="preserve">, vysvětluje jako </w:t>
      </w:r>
      <w:r w:rsidRPr="00D84CF2">
        <w:rPr>
          <w:rFonts w:ascii="Aptos" w:hAnsi="Aptos"/>
        </w:rPr>
        <w:t xml:space="preserve">spolu souvisejí geologické podloží, tvar reliéfu, voda, půda, biotopy i způsob lidského hospodaření. Vzdělávací programy staví na </w:t>
      </w:r>
      <w:r w:rsidRPr="00D84CF2">
        <w:rPr>
          <w:rFonts w:ascii="Aptos" w:hAnsi="Aptos"/>
          <w:b/>
          <w:bCs/>
        </w:rPr>
        <w:t>badatelském přístupu</w:t>
      </w:r>
      <w:r w:rsidRPr="00D84CF2">
        <w:rPr>
          <w:rFonts w:ascii="Aptos" w:hAnsi="Aptos"/>
        </w:rPr>
        <w:t xml:space="preserve"> – žáci pozorují, měří, porovnávají a vyvozují závěry přímo v terénu. Tím se učí chápat, jak přírodní procesy utvářejí krajinu a život v ní.</w:t>
      </w:r>
    </w:p>
    <w:p w14:paraId="2DF083DE" w14:textId="77777777" w:rsidR="00D84CF2" w:rsidRPr="00D84CF2" w:rsidRDefault="00D84CF2" w:rsidP="00D84CF2">
      <w:pPr>
        <w:rPr>
          <w:rFonts w:ascii="Aptos" w:hAnsi="Aptos"/>
          <w:b/>
          <w:bCs/>
        </w:rPr>
      </w:pPr>
      <w:r w:rsidRPr="00D84CF2">
        <w:rPr>
          <w:rFonts w:ascii="Aptos" w:hAnsi="Aptos"/>
          <w:b/>
          <w:bCs/>
        </w:rPr>
        <w:t>Podpora učitelů a sdílení metodik</w:t>
      </w:r>
    </w:p>
    <w:p w14:paraId="7EFFB75B" w14:textId="593BE786" w:rsidR="00D84CF2" w:rsidRPr="00D84CF2" w:rsidRDefault="00D84CF2" w:rsidP="00D84CF2">
      <w:pPr>
        <w:rPr>
          <w:rFonts w:ascii="Aptos" w:hAnsi="Aptos"/>
        </w:rPr>
      </w:pPr>
      <w:r w:rsidRPr="00D84CF2">
        <w:rPr>
          <w:rFonts w:ascii="Aptos" w:hAnsi="Aptos"/>
        </w:rPr>
        <w:t xml:space="preserve">Ekocentrum se věnuje také </w:t>
      </w:r>
      <w:r w:rsidRPr="00D84CF2">
        <w:rPr>
          <w:rFonts w:ascii="Aptos" w:hAnsi="Aptos"/>
          <w:b/>
          <w:bCs/>
        </w:rPr>
        <w:t>vzdělávání a metodické podpoře pedagogů</w:t>
      </w:r>
      <w:r w:rsidRPr="00D84CF2">
        <w:rPr>
          <w:rFonts w:ascii="Aptos" w:hAnsi="Aptos"/>
        </w:rPr>
        <w:t xml:space="preserve">. Nabízí workshopy a letní školy zaměřené na </w:t>
      </w:r>
      <w:r w:rsidRPr="00D84CF2">
        <w:rPr>
          <w:rFonts w:ascii="Aptos" w:hAnsi="Aptos"/>
          <w:b/>
          <w:bCs/>
        </w:rPr>
        <w:t>badatelsky orientovanou výuku</w:t>
      </w:r>
      <w:r w:rsidRPr="00D84CF2">
        <w:rPr>
          <w:rFonts w:ascii="Aptos" w:hAnsi="Aptos"/>
        </w:rPr>
        <w:t xml:space="preserve"> a </w:t>
      </w:r>
      <w:r w:rsidRPr="00D84CF2">
        <w:rPr>
          <w:rFonts w:ascii="Aptos" w:hAnsi="Aptos"/>
          <w:b/>
          <w:bCs/>
        </w:rPr>
        <w:t>místně zakotvené učení</w:t>
      </w:r>
      <w:r w:rsidRPr="00D84CF2">
        <w:rPr>
          <w:rFonts w:ascii="Aptos" w:hAnsi="Aptos"/>
        </w:rPr>
        <w:t xml:space="preserve"> s důrazem na propojení geografie, geologie a dalších přírodovědných i humanitních oborů. Učitelé zde mohou čerpat inspiraci, metodiky i konkrétní pracovní listy využitelné přímo ve výuce.</w:t>
      </w:r>
    </w:p>
    <w:p w14:paraId="332A2ADA" w14:textId="77777777" w:rsidR="00D84CF2" w:rsidRPr="00D84CF2" w:rsidRDefault="00D84CF2" w:rsidP="00D84CF2">
      <w:pPr>
        <w:rPr>
          <w:rFonts w:ascii="Aptos" w:hAnsi="Aptos"/>
        </w:rPr>
      </w:pPr>
      <w:r w:rsidRPr="00D84CF2">
        <w:rPr>
          <w:rFonts w:ascii="Aptos" w:hAnsi="Aptos"/>
        </w:rPr>
        <w:t xml:space="preserve">Součástí nabídky je také možnost </w:t>
      </w:r>
      <w:r w:rsidRPr="00D84CF2">
        <w:rPr>
          <w:rFonts w:ascii="Aptos" w:hAnsi="Aptos"/>
          <w:b/>
          <w:bCs/>
        </w:rPr>
        <w:t>zapůjčení výukových pomůcek</w:t>
      </w:r>
      <w:r w:rsidRPr="00D84CF2">
        <w:rPr>
          <w:rFonts w:ascii="Aptos" w:hAnsi="Aptos"/>
        </w:rPr>
        <w:t xml:space="preserve">, například </w:t>
      </w:r>
      <w:r w:rsidRPr="00D84CF2">
        <w:rPr>
          <w:rFonts w:ascii="Aptos" w:hAnsi="Aptos"/>
          <w:b/>
          <w:bCs/>
        </w:rPr>
        <w:t>badatelských kufříků s minerály</w:t>
      </w:r>
      <w:r w:rsidRPr="00D84CF2">
        <w:rPr>
          <w:rFonts w:ascii="Aptos" w:hAnsi="Aptos"/>
        </w:rPr>
        <w:t xml:space="preserve"> určených pro výuku geologie v 9. třídách základních škol. Cílem je umožnit pedagogům využívat kvalitní nástroje pro environmentální vzdělávání i bez nutnosti vlastního vybavení.</w:t>
      </w:r>
    </w:p>
    <w:p w14:paraId="5B7323FB" w14:textId="77777777" w:rsidR="00D84CF2" w:rsidRPr="00D84CF2" w:rsidRDefault="00D84CF2" w:rsidP="00D84CF2">
      <w:pPr>
        <w:rPr>
          <w:rFonts w:ascii="Aptos" w:hAnsi="Aptos"/>
          <w:b/>
          <w:bCs/>
        </w:rPr>
      </w:pPr>
      <w:r w:rsidRPr="00D84CF2">
        <w:rPr>
          <w:rFonts w:ascii="Aptos" w:hAnsi="Aptos"/>
          <w:b/>
          <w:bCs/>
        </w:rPr>
        <w:lastRenderedPageBreak/>
        <w:t>Zázemí, partnerství a odborná spolupráce</w:t>
      </w:r>
    </w:p>
    <w:p w14:paraId="682508E3" w14:textId="339AB469" w:rsidR="00833B70" w:rsidRDefault="00833B70" w:rsidP="00833B70">
      <w:pPr>
        <w:rPr>
          <w:rFonts w:ascii="Aptos" w:hAnsi="Aptos"/>
        </w:rPr>
      </w:pPr>
      <w:r w:rsidRPr="00833B70">
        <w:rPr>
          <w:rFonts w:ascii="Aptos" w:hAnsi="Aptos"/>
        </w:rPr>
        <w:t>Ekocentrum má sídlo v Mimoni, kde disponuje dvěma prostornými učebnami pro environmentální výuku, workshopy a veřejné přednášky. Díky spolupráci s městem Mimoň má geopark dlouhodobě pronajaté celé patro městské budovy. Zkušení lektoři však realizují mnoho programů i přímo ve školách nebo na školních zahradách. „</w:t>
      </w:r>
      <w:r w:rsidRPr="00833B70">
        <w:rPr>
          <w:rFonts w:ascii="Aptos" w:hAnsi="Aptos"/>
          <w:i/>
          <w:iCs/>
        </w:rPr>
        <w:t xml:space="preserve">Geopark Ralsko klade důraz na </w:t>
      </w:r>
      <w:r w:rsidRPr="00833B70">
        <w:rPr>
          <w:rFonts w:ascii="Aptos" w:hAnsi="Aptos"/>
          <w:b/>
          <w:bCs/>
          <w:i/>
          <w:iCs/>
        </w:rPr>
        <w:t>terénní výuku, přímé pozorování a praktické činnosti v krajině</w:t>
      </w:r>
      <w:r w:rsidRPr="00833B70">
        <w:rPr>
          <w:rFonts w:ascii="Aptos" w:hAnsi="Aptos"/>
          <w:i/>
          <w:iCs/>
        </w:rPr>
        <w:t>, takže mnoho programů se realizuje také pod širým nebem. Učíme se o krajině v krajině a s krajinou, aneb jak řekl Jan Amos Komenský: ‚Učíme se z nebe, země, dubů a buků,‘“</w:t>
      </w:r>
      <w:r w:rsidRPr="00833B70">
        <w:rPr>
          <w:rFonts w:ascii="Aptos" w:hAnsi="Aptos"/>
        </w:rPr>
        <w:t xml:space="preserve"> vysvětluje Lenka Mrázová.</w:t>
      </w:r>
    </w:p>
    <w:p w14:paraId="37803F4E" w14:textId="4118E66D" w:rsidR="00991CAF" w:rsidRPr="00833B70" w:rsidRDefault="00991CAF" w:rsidP="00991CAF">
      <w:pPr>
        <w:rPr>
          <w:rFonts w:ascii="Aptos" w:hAnsi="Aptos"/>
          <w:b/>
          <w:bCs/>
        </w:rPr>
      </w:pPr>
      <w:r w:rsidRPr="00833B70">
        <w:rPr>
          <w:rFonts w:ascii="Aptos" w:hAnsi="Aptos"/>
          <w:b/>
          <w:bCs/>
        </w:rPr>
        <w:t>Školy si jednotlivé programy mohou jednoduše objednat přes webové stránky a vybrat si téma, které nejlépe odpovídá jejich potřebám a stupni školy.</w:t>
      </w:r>
      <w:r w:rsidR="00217F01" w:rsidRPr="00AF0AC9">
        <w:rPr>
          <w:rFonts w:ascii="Aptos" w:hAnsi="Aptos"/>
          <w:b/>
          <w:bCs/>
        </w:rPr>
        <w:t xml:space="preserve"> </w:t>
      </w:r>
      <w:r w:rsidR="00BA3ED5" w:rsidRPr="00AF0AC9">
        <w:rPr>
          <w:rFonts w:ascii="Aptos" w:hAnsi="Aptos"/>
          <w:b/>
          <w:bCs/>
        </w:rPr>
        <w:t>Ceny programů jsou velmi nízké nebo jsou zcela zdarma a to jenom díky dlouhodobé finanční podpoře Libereckého kraje a Státního fondu životního pros</w:t>
      </w:r>
      <w:r w:rsidR="00AF0AC9" w:rsidRPr="00AF0AC9">
        <w:rPr>
          <w:rFonts w:ascii="Aptos" w:hAnsi="Aptos"/>
          <w:b/>
          <w:bCs/>
        </w:rPr>
        <w:t>tředí.</w:t>
      </w:r>
    </w:p>
    <w:p w14:paraId="2466C09E" w14:textId="77777777" w:rsidR="00D84CF2" w:rsidRPr="00D84CF2" w:rsidRDefault="00D84CF2" w:rsidP="00D84CF2">
      <w:pPr>
        <w:rPr>
          <w:rFonts w:ascii="Aptos" w:hAnsi="Aptos"/>
        </w:rPr>
      </w:pPr>
      <w:r w:rsidRPr="00D84CF2">
        <w:rPr>
          <w:rFonts w:ascii="Aptos" w:hAnsi="Aptos"/>
        </w:rPr>
        <w:t>V roce 2023</w:t>
      </w:r>
      <w:r w:rsidRPr="00D84CF2">
        <w:rPr>
          <w:rFonts w:ascii="Aptos" w:hAnsi="Aptos"/>
          <w:b/>
          <w:bCs/>
        </w:rPr>
        <w:t xml:space="preserve"> </w:t>
      </w:r>
      <w:r w:rsidRPr="00D84CF2">
        <w:rPr>
          <w:rFonts w:ascii="Aptos" w:hAnsi="Aptos"/>
        </w:rPr>
        <w:t>získal Geopark Ralsko o.p.s.</w:t>
      </w:r>
      <w:r w:rsidRPr="00D84CF2">
        <w:rPr>
          <w:rFonts w:ascii="Aptos" w:hAnsi="Aptos"/>
          <w:b/>
          <w:bCs/>
        </w:rPr>
        <w:t xml:space="preserve"> certifikát jako poskytovatel kvalitních služeb v oblasti environmentální výchovy</w:t>
      </w:r>
      <w:r w:rsidRPr="00D84CF2">
        <w:rPr>
          <w:rFonts w:ascii="Aptos" w:hAnsi="Aptos"/>
        </w:rPr>
        <w:t xml:space="preserve"> od sítě environmentálních center Pavučina. Od roku 2022 je zároveň </w:t>
      </w:r>
      <w:r w:rsidRPr="00D84CF2">
        <w:rPr>
          <w:rFonts w:ascii="Aptos" w:hAnsi="Aptos"/>
          <w:b/>
          <w:bCs/>
        </w:rPr>
        <w:t>strategickým partnerem Libereckého kraje</w:t>
      </w:r>
      <w:r w:rsidRPr="00D84CF2">
        <w:rPr>
          <w:rFonts w:ascii="Aptos" w:hAnsi="Aptos"/>
        </w:rPr>
        <w:t xml:space="preserve"> v oblasti environmentálního vzdělávání. Na metodické úrovni spolupracuje s </w:t>
      </w:r>
      <w:r w:rsidRPr="00D84CF2">
        <w:rPr>
          <w:rFonts w:ascii="Aptos" w:hAnsi="Aptos"/>
          <w:b/>
          <w:bCs/>
        </w:rPr>
        <w:t>Technickou univerzitou v Liberci</w:t>
      </w:r>
      <w:r w:rsidRPr="00D84CF2">
        <w:rPr>
          <w:rFonts w:ascii="Aptos" w:hAnsi="Aptos"/>
        </w:rPr>
        <w:t xml:space="preserve"> a podílí se na přípravě materiálů pro učitele i na vzdělávání budoucích pedagogů.</w:t>
      </w:r>
    </w:p>
    <w:p w14:paraId="0F6813A9" w14:textId="77777777" w:rsidR="00D84CF2" w:rsidRPr="00D84CF2" w:rsidRDefault="00D84CF2" w:rsidP="00D84CF2">
      <w:pPr>
        <w:rPr>
          <w:rFonts w:ascii="Aptos" w:hAnsi="Aptos"/>
          <w:b/>
          <w:bCs/>
        </w:rPr>
      </w:pPr>
      <w:r w:rsidRPr="00D84CF2">
        <w:rPr>
          <w:rFonts w:ascii="Aptos" w:hAnsi="Aptos"/>
          <w:b/>
          <w:bCs/>
        </w:rPr>
        <w:t>O Geoparku Ralsko</w:t>
      </w:r>
    </w:p>
    <w:p w14:paraId="26C6F5BD" w14:textId="77777777" w:rsidR="00D84CF2" w:rsidRPr="00D84CF2" w:rsidRDefault="00D84CF2" w:rsidP="00D84CF2">
      <w:pPr>
        <w:rPr>
          <w:rFonts w:ascii="Aptos" w:hAnsi="Aptos"/>
        </w:rPr>
      </w:pPr>
      <w:r w:rsidRPr="00D84CF2">
        <w:rPr>
          <w:rFonts w:ascii="Aptos" w:hAnsi="Aptos"/>
        </w:rPr>
        <w:t>Geopark Ralsko o.p.s. je nezisková organizace, která dlouhodobě usiluje o zpřístupnění bývalého vojenského prostoru Ralsko šetrnému cestovnímu ruchu a vzdělávání. Posláním organizace je vysvětlovat vznik geologické stavby, reliéfu a krajiny Ralska a podporovat pochopení vztahů mezi přírodním prostředím, historií a současným životem regionu.</w:t>
      </w:r>
    </w:p>
    <w:p w14:paraId="39CE281B" w14:textId="77777777" w:rsidR="00D84CF2" w:rsidRPr="00A3368A" w:rsidRDefault="00D84CF2" w:rsidP="00D84CF2">
      <w:pPr>
        <w:rPr>
          <w:rFonts w:ascii="Aptos" w:hAnsi="Aptos"/>
        </w:rPr>
      </w:pPr>
      <w:r w:rsidRPr="00D84CF2">
        <w:rPr>
          <w:rFonts w:ascii="Aptos" w:hAnsi="Aptos"/>
        </w:rPr>
        <w:t xml:space="preserve">Geopark je držitelem </w:t>
      </w:r>
      <w:r w:rsidRPr="00D84CF2">
        <w:rPr>
          <w:rFonts w:ascii="Aptos" w:hAnsi="Aptos"/>
          <w:b/>
          <w:bCs/>
        </w:rPr>
        <w:t>certifikátu Národní geopark</w:t>
      </w:r>
      <w:r w:rsidRPr="00D84CF2">
        <w:rPr>
          <w:rFonts w:ascii="Aptos" w:hAnsi="Aptos"/>
        </w:rPr>
        <w:t>, který uděluje Ministerstvo životního prostředí ČR, a je členem Rady národních geoparků.</w:t>
      </w:r>
    </w:p>
    <w:p w14:paraId="183B2785" w14:textId="77777777" w:rsidR="00EB5D1D" w:rsidRPr="00D84CF2" w:rsidRDefault="00EB5D1D" w:rsidP="00EB5D1D">
      <w:pPr>
        <w:rPr>
          <w:rFonts w:ascii="Aptos" w:hAnsi="Aptos"/>
          <w:b/>
          <w:bCs/>
        </w:rPr>
      </w:pPr>
      <w:r w:rsidRPr="00816794">
        <w:rPr>
          <w:rFonts w:ascii="Aptos" w:hAnsi="Aptos"/>
          <w:b/>
          <w:bCs/>
          <w:i/>
          <w:iCs/>
        </w:rPr>
        <w:t>Motto: „Lidé mají</w:t>
      </w:r>
      <w:r w:rsidRPr="00A3368A">
        <w:rPr>
          <w:rFonts w:ascii="Aptos" w:hAnsi="Aptos"/>
          <w:b/>
          <w:bCs/>
          <w:i/>
          <w:iCs/>
        </w:rPr>
        <w:t xml:space="preserve"> </w:t>
      </w:r>
      <w:r w:rsidRPr="00816794">
        <w:rPr>
          <w:rFonts w:ascii="Aptos" w:hAnsi="Aptos"/>
          <w:b/>
          <w:bCs/>
          <w:i/>
          <w:iCs/>
        </w:rPr>
        <w:t>se učiti, pokud nejvíce možno, ne nabývati</w:t>
      </w:r>
      <w:r w:rsidRPr="00A3368A">
        <w:rPr>
          <w:rFonts w:ascii="Aptos" w:hAnsi="Aptos"/>
          <w:b/>
          <w:bCs/>
          <w:i/>
          <w:iCs/>
        </w:rPr>
        <w:t xml:space="preserve"> </w:t>
      </w:r>
      <w:r w:rsidRPr="00816794">
        <w:rPr>
          <w:rFonts w:ascii="Aptos" w:hAnsi="Aptos"/>
          <w:b/>
          <w:bCs/>
          <w:i/>
          <w:iCs/>
        </w:rPr>
        <w:t>rozumu z knih, nýbrž z nebe, země, dubů a buků, tj. znáti a zkoumati věci samy a ne pouze cizí pozorování a doklady o věcech.“ —</w:t>
      </w:r>
      <w:r w:rsidRPr="00A3368A">
        <w:rPr>
          <w:rFonts w:ascii="Aptos" w:hAnsi="Aptos"/>
          <w:b/>
          <w:bCs/>
          <w:i/>
          <w:iCs/>
        </w:rPr>
        <w:t xml:space="preserve"> Jan Amos Komenský, AD 1657</w:t>
      </w:r>
    </w:p>
    <w:p w14:paraId="19EF06F8" w14:textId="24EF462E" w:rsidR="002308CD" w:rsidRDefault="002308CD" w:rsidP="00D84CF2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Webová stránka Ekocentra Národního geoparku Ralsko</w:t>
      </w:r>
    </w:p>
    <w:p w14:paraId="35D37BEA" w14:textId="244A9BCF" w:rsidR="002308CD" w:rsidRDefault="002308CD" w:rsidP="00D84CF2">
      <w:pPr>
        <w:rPr>
          <w:rFonts w:ascii="Aptos" w:hAnsi="Aptos"/>
          <w:b/>
          <w:bCs/>
        </w:rPr>
      </w:pPr>
      <w:hyperlink r:id="rId10" w:history="1">
        <w:r w:rsidRPr="00FF502A">
          <w:rPr>
            <w:rStyle w:val="Hypertextovodkaz"/>
            <w:rFonts w:ascii="Aptos" w:hAnsi="Aptos"/>
            <w:b/>
            <w:bCs/>
          </w:rPr>
          <w:t>https://www.visitralsko.com/ekocentrum/</w:t>
        </w:r>
      </w:hyperlink>
      <w:r>
        <w:rPr>
          <w:rFonts w:ascii="Aptos" w:hAnsi="Aptos"/>
          <w:b/>
          <w:bCs/>
        </w:rPr>
        <w:t xml:space="preserve"> </w:t>
      </w:r>
    </w:p>
    <w:p w14:paraId="3705260D" w14:textId="0E163CB9" w:rsidR="00D84CF2" w:rsidRDefault="00D84CF2" w:rsidP="00117D78">
      <w:pPr>
        <w:rPr>
          <w:rFonts w:asciiTheme="majorHAnsi" w:hAnsiTheme="majorHAnsi"/>
          <w:sz w:val="24"/>
          <w:szCs w:val="24"/>
        </w:rPr>
      </w:pPr>
      <w:r w:rsidRPr="00D84CF2">
        <w:rPr>
          <w:rFonts w:ascii="Aptos" w:hAnsi="Aptos"/>
          <w:b/>
          <w:bCs/>
        </w:rPr>
        <w:t>Kontakt pro média:</w:t>
      </w:r>
      <w:r w:rsidRPr="00D84CF2">
        <w:rPr>
          <w:rFonts w:ascii="Aptos" w:hAnsi="Aptos"/>
        </w:rPr>
        <w:br/>
        <w:t>Mgr. Lenka Mrázová</w:t>
      </w:r>
      <w:r w:rsidRPr="00D84CF2">
        <w:rPr>
          <w:rFonts w:ascii="Aptos" w:hAnsi="Aptos"/>
        </w:rPr>
        <w:br/>
        <w:t>ředitelka Geoparku Ralsko o.p.s.</w:t>
      </w:r>
      <w:r w:rsidRPr="00D84CF2">
        <w:rPr>
          <w:rFonts w:ascii="Aptos" w:hAnsi="Aptos"/>
        </w:rPr>
        <w:br/>
      </w:r>
      <w:hyperlink r:id="rId11" w:history="1">
        <w:r w:rsidR="00F04EF6" w:rsidRPr="00FF502A">
          <w:rPr>
            <w:rStyle w:val="Hypertextovodkaz"/>
            <w:rFonts w:ascii="Aptos" w:hAnsi="Aptos"/>
          </w:rPr>
          <w:t>lenka.mrazova@geoparkralsko.cz</w:t>
        </w:r>
      </w:hyperlink>
      <w:r w:rsidR="00AF0AC9">
        <w:rPr>
          <w:rFonts w:ascii="Aptos" w:hAnsi="Aptos"/>
        </w:rPr>
        <w:t xml:space="preserve">; </w:t>
      </w:r>
      <w:hyperlink r:id="rId12" w:history="1">
        <w:r w:rsidR="00F04EF6" w:rsidRPr="00FF502A">
          <w:rPr>
            <w:rStyle w:val="Hypertextovodkaz"/>
            <w:rFonts w:ascii="Aptos" w:hAnsi="Aptos"/>
          </w:rPr>
          <w:t>www.visitralsko.com</w:t>
        </w:r>
      </w:hyperlink>
      <w:r w:rsidR="00F04EF6">
        <w:rPr>
          <w:rFonts w:ascii="Aptos" w:hAnsi="Aptos"/>
        </w:rPr>
        <w:t xml:space="preserve"> </w:t>
      </w:r>
    </w:p>
    <w:sectPr w:rsidR="00D84CF2" w:rsidSect="005707FE">
      <w:headerReference w:type="default" r:id="rId13"/>
      <w:footerReference w:type="default" r:id="rId14"/>
      <w:pgSz w:w="11906" w:h="16838"/>
      <w:pgMar w:top="2608" w:right="1418" w:bottom="1985" w:left="1418" w:header="737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6FC2" w14:textId="77777777" w:rsidR="00397846" w:rsidRDefault="00397846" w:rsidP="00575855">
      <w:pPr>
        <w:spacing w:after="0" w:line="240" w:lineRule="auto"/>
      </w:pPr>
      <w:r>
        <w:separator/>
      </w:r>
    </w:p>
  </w:endnote>
  <w:endnote w:type="continuationSeparator" w:id="0">
    <w:p w14:paraId="7912537F" w14:textId="77777777" w:rsidR="00397846" w:rsidRDefault="00397846" w:rsidP="00575855">
      <w:pPr>
        <w:spacing w:after="0" w:line="240" w:lineRule="auto"/>
      </w:pPr>
      <w:r>
        <w:continuationSeparator/>
      </w:r>
    </w:p>
  </w:endnote>
  <w:endnote w:type="continuationNotice" w:id="1">
    <w:p w14:paraId="383B4983" w14:textId="77777777" w:rsidR="00397846" w:rsidRDefault="003978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0BEC" w14:textId="653D9DB2" w:rsidR="00575855" w:rsidRDefault="00E64053">
    <w:pPr>
      <w:pStyle w:val="Zpat"/>
    </w:pPr>
    <w:r>
      <w:rPr>
        <w:noProof/>
        <w:lang w:eastAsia="cs-CZ"/>
      </w:rPr>
      <w:drawing>
        <wp:anchor distT="0" distB="0" distL="114300" distR="114300" simplePos="0" relativeHeight="251695104" behindDoc="0" locked="0" layoutInCell="1" allowOverlap="1" wp14:anchorId="447DBD63" wp14:editId="32A49750">
          <wp:simplePos x="0" y="0"/>
          <wp:positionH relativeFrom="margin">
            <wp:posOffset>-247650</wp:posOffset>
          </wp:positionH>
          <wp:positionV relativeFrom="paragraph">
            <wp:posOffset>69215</wp:posOffset>
          </wp:positionV>
          <wp:extent cx="2103120" cy="409494"/>
          <wp:effectExtent l="0" t="0" r="0" b="0"/>
          <wp:wrapSquare wrapText="bothSides"/>
          <wp:docPr id="1594955906" name="Obrázek 1594955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PARK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4094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FA5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61FD018" wp14:editId="553DC984">
              <wp:simplePos x="0" y="0"/>
              <wp:positionH relativeFrom="margin">
                <wp:posOffset>3846830</wp:posOffset>
              </wp:positionH>
              <wp:positionV relativeFrom="paragraph">
                <wp:posOffset>-3175</wp:posOffset>
              </wp:positionV>
              <wp:extent cx="2541270" cy="140462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2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04CB0" w14:textId="77777777" w:rsidR="007A3FA5" w:rsidRPr="00E64053" w:rsidRDefault="007A3FA5" w:rsidP="007A3FA5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E6405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Geopark Ralsko o.p.s., IČ: 01834410</w:t>
                          </w:r>
                        </w:p>
                        <w:p w14:paraId="529AFF10" w14:textId="77777777" w:rsidR="007A3FA5" w:rsidRPr="00E64053" w:rsidRDefault="007A3FA5" w:rsidP="007A3FA5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E6405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kancelář: Mírová 121, 471 24 Mimoň</w:t>
                          </w:r>
                        </w:p>
                        <w:p w14:paraId="6C2DCA31" w14:textId="39FD8963" w:rsidR="007C2659" w:rsidRPr="00E64053" w:rsidRDefault="003255F3" w:rsidP="007C2659">
                          <w:pPr>
                            <w:spacing w:after="0" w:line="240" w:lineRule="auto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E6405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e</w:t>
                          </w:r>
                          <w:r w:rsidR="00B13F96" w:rsidRPr="00E6405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-mail: info</w:t>
                          </w:r>
                          <w:r w:rsidR="00B13F96" w:rsidRPr="00E64053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@</w:t>
                          </w:r>
                          <w:r w:rsidR="00B13F96" w:rsidRPr="00E6405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geoparkralsko.cz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1FD01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2.9pt;margin-top:-.25pt;width:200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" stroked="f">
              <v:textbox style="mso-fit-shape-to-text:t">
                <w:txbxContent>
                  <w:p w14:paraId="7B504CB0" w14:textId="77777777" w:rsidR="007A3FA5" w:rsidRPr="00E64053" w:rsidRDefault="007A3FA5" w:rsidP="007A3FA5">
                    <w:pPr>
                      <w:spacing w:after="0" w:line="240" w:lineRule="auto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E64053">
                      <w:rPr>
                        <w:color w:val="808080" w:themeColor="background1" w:themeShade="80"/>
                        <w:sz w:val="20"/>
                        <w:szCs w:val="20"/>
                      </w:rPr>
                      <w:t>Geopark Ralsko o.p.s., IČ: 01834410</w:t>
                    </w:r>
                  </w:p>
                  <w:p w14:paraId="529AFF10" w14:textId="77777777" w:rsidR="007A3FA5" w:rsidRPr="00E64053" w:rsidRDefault="007A3FA5" w:rsidP="007A3FA5">
                    <w:pPr>
                      <w:spacing w:after="0" w:line="240" w:lineRule="auto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E64053">
                      <w:rPr>
                        <w:color w:val="808080" w:themeColor="background1" w:themeShade="80"/>
                        <w:sz w:val="20"/>
                        <w:szCs w:val="20"/>
                      </w:rPr>
                      <w:t>kancelář: Mírová 121, 471 24 Mimoň</w:t>
                    </w:r>
                  </w:p>
                  <w:p w14:paraId="6C2DCA31" w14:textId="39FD8963" w:rsidR="007C2659" w:rsidRPr="00E64053" w:rsidRDefault="003255F3" w:rsidP="007C2659">
                    <w:pPr>
                      <w:spacing w:after="0" w:line="240" w:lineRule="auto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E64053">
                      <w:rPr>
                        <w:color w:val="808080" w:themeColor="background1" w:themeShade="80"/>
                        <w:sz w:val="20"/>
                        <w:szCs w:val="20"/>
                      </w:rPr>
                      <w:t>e</w:t>
                    </w:r>
                    <w:r w:rsidR="00B13F96" w:rsidRPr="00E64053">
                      <w:rPr>
                        <w:color w:val="808080" w:themeColor="background1" w:themeShade="80"/>
                        <w:sz w:val="20"/>
                        <w:szCs w:val="20"/>
                      </w:rPr>
                      <w:t>-mail: info</w:t>
                    </w:r>
                    <w:r w:rsidR="00B13F96" w:rsidRPr="00E64053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@</w:t>
                    </w:r>
                    <w:r w:rsidR="00B13F96" w:rsidRPr="00E64053">
                      <w:rPr>
                        <w:color w:val="808080" w:themeColor="background1" w:themeShade="80"/>
                        <w:sz w:val="20"/>
                        <w:szCs w:val="20"/>
                      </w:rPr>
                      <w:t>geoparkralsko.cz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1390BED" w14:textId="2505C475" w:rsidR="00575855" w:rsidRDefault="007A3FA5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0048" behindDoc="0" locked="0" layoutInCell="1" allowOverlap="1" wp14:anchorId="3DE3CBDC" wp14:editId="25D20878">
              <wp:simplePos x="0" y="0"/>
              <wp:positionH relativeFrom="page">
                <wp:posOffset>12700</wp:posOffset>
              </wp:positionH>
              <wp:positionV relativeFrom="paragraph">
                <wp:posOffset>362585</wp:posOffset>
              </wp:positionV>
              <wp:extent cx="755015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20C75" w14:textId="25D6A672" w:rsidR="00AA1947" w:rsidRPr="000221DE" w:rsidRDefault="007A3FA5" w:rsidP="000221DE">
                          <w:pPr>
                            <w:pBdr>
                              <w:top w:val="single" w:sz="4" w:space="1" w:color="auto"/>
                            </w:pBdr>
                            <w:spacing w:after="0" w:line="240" w:lineRule="auto"/>
                            <w:jc w:val="center"/>
                            <w:rPr>
                              <w:color w:val="808080" w:themeColor="background1" w:themeShade="80"/>
                              <w:spacing w:val="28"/>
                              <w:sz w:val="28"/>
                              <w:szCs w:val="28"/>
                            </w:rPr>
                          </w:pPr>
                          <w:r w:rsidRPr="000221DE">
                            <w:rPr>
                              <w:color w:val="808080" w:themeColor="background1" w:themeShade="80"/>
                              <w:spacing w:val="28"/>
                              <w:sz w:val="28"/>
                              <w:szCs w:val="28"/>
                            </w:rPr>
                            <w:t>www.visitralsko.com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E3CBDC" id="_x0000_s1027" type="#_x0000_t202" style="position:absolute;margin-left:1pt;margin-top:28.55pt;width:594.5pt;height:110.6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" stroked="f">
              <v:textbox style="mso-fit-shape-to-text:t">
                <w:txbxContent>
                  <w:p w14:paraId="0E020C75" w14:textId="25D6A672" w:rsidR="00AA1947" w:rsidRPr="000221DE" w:rsidRDefault="007A3FA5" w:rsidP="000221DE">
                    <w:pPr>
                      <w:pBdr>
                        <w:top w:val="single" w:sz="4" w:space="1" w:color="auto"/>
                      </w:pBdr>
                      <w:spacing w:after="0" w:line="240" w:lineRule="auto"/>
                      <w:jc w:val="center"/>
                      <w:rPr>
                        <w:color w:val="808080" w:themeColor="background1" w:themeShade="80"/>
                        <w:spacing w:val="28"/>
                        <w:sz w:val="28"/>
                        <w:szCs w:val="28"/>
                      </w:rPr>
                    </w:pPr>
                    <w:r w:rsidRPr="000221DE">
                      <w:rPr>
                        <w:color w:val="808080" w:themeColor="background1" w:themeShade="80"/>
                        <w:spacing w:val="28"/>
                        <w:sz w:val="28"/>
                        <w:szCs w:val="28"/>
                      </w:rPr>
                      <w:t>www.visitralsko.com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CBF3" w14:textId="77777777" w:rsidR="00397846" w:rsidRDefault="00397846" w:rsidP="00575855">
      <w:pPr>
        <w:spacing w:after="0" w:line="240" w:lineRule="auto"/>
      </w:pPr>
      <w:r>
        <w:separator/>
      </w:r>
    </w:p>
  </w:footnote>
  <w:footnote w:type="continuationSeparator" w:id="0">
    <w:p w14:paraId="31991B16" w14:textId="77777777" w:rsidR="00397846" w:rsidRDefault="00397846" w:rsidP="00575855">
      <w:pPr>
        <w:spacing w:after="0" w:line="240" w:lineRule="auto"/>
      </w:pPr>
      <w:r>
        <w:continuationSeparator/>
      </w:r>
    </w:p>
  </w:footnote>
  <w:footnote w:type="continuationNotice" w:id="1">
    <w:p w14:paraId="723D9D1D" w14:textId="77777777" w:rsidR="00397846" w:rsidRDefault="003978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0BEB" w14:textId="643946D0" w:rsidR="00575855" w:rsidRDefault="00E64053">
    <w:pPr>
      <w:pStyle w:val="Zhlav"/>
    </w:pPr>
    <w:r>
      <w:rPr>
        <w:rFonts w:asciiTheme="majorHAnsi" w:hAnsiTheme="majorHAnsi"/>
        <w:noProof/>
        <w:sz w:val="24"/>
        <w:szCs w:val="24"/>
      </w:rPr>
      <w:drawing>
        <wp:anchor distT="0" distB="0" distL="114300" distR="114300" simplePos="0" relativeHeight="251680768" behindDoc="1" locked="0" layoutInCell="1" allowOverlap="1" wp14:anchorId="26647E78" wp14:editId="2EE84AB9">
          <wp:simplePos x="0" y="0"/>
          <wp:positionH relativeFrom="column">
            <wp:posOffset>-322580</wp:posOffset>
          </wp:positionH>
          <wp:positionV relativeFrom="paragraph">
            <wp:posOffset>-151765</wp:posOffset>
          </wp:positionV>
          <wp:extent cx="2821940" cy="723900"/>
          <wp:effectExtent l="0" t="0" r="0" b="0"/>
          <wp:wrapTight wrapText="bothSides">
            <wp:wrapPolygon edited="0">
              <wp:start x="0" y="0"/>
              <wp:lineTo x="0" y="21032"/>
              <wp:lineTo x="21435" y="21032"/>
              <wp:lineTo x="21435" y="0"/>
              <wp:lineTo x="0" y="0"/>
            </wp:wrapPolygon>
          </wp:wrapTight>
          <wp:docPr id="3845458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003164" name="Obrázek 1498003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94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21DE">
      <w:rPr>
        <w:noProof/>
        <w:lang w:eastAsia="cs-CZ"/>
      </w:rPr>
      <w:drawing>
        <wp:anchor distT="0" distB="0" distL="114300" distR="114300" simplePos="0" relativeHeight="251634688" behindDoc="1" locked="0" layoutInCell="1" allowOverlap="1" wp14:anchorId="51390BEE" wp14:editId="42222F3F">
          <wp:simplePos x="0" y="0"/>
          <wp:positionH relativeFrom="column">
            <wp:posOffset>3411220</wp:posOffset>
          </wp:positionH>
          <wp:positionV relativeFrom="paragraph">
            <wp:posOffset>-716915</wp:posOffset>
          </wp:positionV>
          <wp:extent cx="2626995" cy="1880235"/>
          <wp:effectExtent l="0" t="0" r="1905" b="5715"/>
          <wp:wrapNone/>
          <wp:docPr id="1335607580" name="Obrázek 1335607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rstevnice.png"/>
                  <pic:cNvPicPr/>
                </pic:nvPicPr>
                <pic:blipFill>
                  <a:blip r:embed="rId2" cstate="print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995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743"/>
    <w:multiLevelType w:val="hybridMultilevel"/>
    <w:tmpl w:val="A7B2FD34"/>
    <w:lvl w:ilvl="0" w:tplc="F1EEFF0A">
      <w:start w:val="1"/>
      <w:numFmt w:val="bullet"/>
      <w:lvlText w:val="-"/>
      <w:lvlJc w:val="left"/>
      <w:pPr>
        <w:ind w:left="81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4294DEA"/>
    <w:multiLevelType w:val="hybridMultilevel"/>
    <w:tmpl w:val="B71A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454FE"/>
    <w:multiLevelType w:val="hybridMultilevel"/>
    <w:tmpl w:val="045A4E5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6ED5D95"/>
    <w:multiLevelType w:val="hybridMultilevel"/>
    <w:tmpl w:val="956E1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7EB9"/>
    <w:multiLevelType w:val="hybridMultilevel"/>
    <w:tmpl w:val="793C5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E2B5D"/>
    <w:multiLevelType w:val="hybridMultilevel"/>
    <w:tmpl w:val="76866D2A"/>
    <w:lvl w:ilvl="0" w:tplc="81CE5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A14"/>
    <w:multiLevelType w:val="hybridMultilevel"/>
    <w:tmpl w:val="354056F2"/>
    <w:lvl w:ilvl="0" w:tplc="D1902AB8">
      <w:numFmt w:val="bullet"/>
      <w:lvlText w:val="-"/>
      <w:lvlJc w:val="left"/>
      <w:pPr>
        <w:ind w:left="64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134452F2"/>
    <w:multiLevelType w:val="hybridMultilevel"/>
    <w:tmpl w:val="51E67F7C"/>
    <w:lvl w:ilvl="0" w:tplc="730CFB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8192638"/>
    <w:multiLevelType w:val="hybridMultilevel"/>
    <w:tmpl w:val="F4946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70910"/>
    <w:multiLevelType w:val="hybridMultilevel"/>
    <w:tmpl w:val="56BA7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F63EA"/>
    <w:multiLevelType w:val="hybridMultilevel"/>
    <w:tmpl w:val="8356E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67CBD"/>
    <w:multiLevelType w:val="hybridMultilevel"/>
    <w:tmpl w:val="6F16FA44"/>
    <w:lvl w:ilvl="0" w:tplc="040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2" w15:restartNumberingAfterBreak="0">
    <w:nsid w:val="2B06479D"/>
    <w:multiLevelType w:val="hybridMultilevel"/>
    <w:tmpl w:val="3BBE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A2DE0"/>
    <w:multiLevelType w:val="hybridMultilevel"/>
    <w:tmpl w:val="44EC8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04C70"/>
    <w:multiLevelType w:val="hybridMultilevel"/>
    <w:tmpl w:val="2FBE0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F461F"/>
    <w:multiLevelType w:val="hybridMultilevel"/>
    <w:tmpl w:val="EFEA8AB0"/>
    <w:lvl w:ilvl="0" w:tplc="7AE041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E59B7"/>
    <w:multiLevelType w:val="hybridMultilevel"/>
    <w:tmpl w:val="F1BEA048"/>
    <w:lvl w:ilvl="0" w:tplc="81CE5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95663"/>
    <w:multiLevelType w:val="hybridMultilevel"/>
    <w:tmpl w:val="CAAC9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37EED"/>
    <w:multiLevelType w:val="hybridMultilevel"/>
    <w:tmpl w:val="1CF65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D758D"/>
    <w:multiLevelType w:val="hybridMultilevel"/>
    <w:tmpl w:val="C856FE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ED3D84"/>
    <w:multiLevelType w:val="hybridMultilevel"/>
    <w:tmpl w:val="06CAB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11722"/>
    <w:multiLevelType w:val="hybridMultilevel"/>
    <w:tmpl w:val="334E9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2172E"/>
    <w:multiLevelType w:val="hybridMultilevel"/>
    <w:tmpl w:val="028AD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425EC"/>
    <w:multiLevelType w:val="hybridMultilevel"/>
    <w:tmpl w:val="D1647D16"/>
    <w:lvl w:ilvl="0" w:tplc="AD94B434">
      <w:numFmt w:val="bullet"/>
      <w:lvlText w:val="-"/>
      <w:lvlJc w:val="left"/>
      <w:pPr>
        <w:ind w:left="69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61025B75"/>
    <w:multiLevelType w:val="hybridMultilevel"/>
    <w:tmpl w:val="994A5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127A0"/>
    <w:multiLevelType w:val="hybridMultilevel"/>
    <w:tmpl w:val="B4B07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61255"/>
    <w:multiLevelType w:val="hybridMultilevel"/>
    <w:tmpl w:val="EA0A2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D0C85"/>
    <w:multiLevelType w:val="hybridMultilevel"/>
    <w:tmpl w:val="E2CC5E96"/>
    <w:lvl w:ilvl="0" w:tplc="B66260F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59595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E1C30"/>
    <w:multiLevelType w:val="hybridMultilevel"/>
    <w:tmpl w:val="56AEC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722F2"/>
    <w:multiLevelType w:val="hybridMultilevel"/>
    <w:tmpl w:val="8A02E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939845">
    <w:abstractNumId w:val="8"/>
  </w:num>
  <w:num w:numId="2" w16cid:durableId="971717430">
    <w:abstractNumId w:val="5"/>
  </w:num>
  <w:num w:numId="3" w16cid:durableId="1273200340">
    <w:abstractNumId w:val="16"/>
  </w:num>
  <w:num w:numId="4" w16cid:durableId="2038384001">
    <w:abstractNumId w:val="6"/>
  </w:num>
  <w:num w:numId="5" w16cid:durableId="466092855">
    <w:abstractNumId w:val="28"/>
  </w:num>
  <w:num w:numId="6" w16cid:durableId="378482221">
    <w:abstractNumId w:val="21"/>
  </w:num>
  <w:num w:numId="7" w16cid:durableId="1132555357">
    <w:abstractNumId w:val="2"/>
  </w:num>
  <w:num w:numId="8" w16cid:durableId="1993681629">
    <w:abstractNumId w:val="10"/>
  </w:num>
  <w:num w:numId="9" w16cid:durableId="735860903">
    <w:abstractNumId w:val="14"/>
  </w:num>
  <w:num w:numId="10" w16cid:durableId="1112823284">
    <w:abstractNumId w:val="26"/>
  </w:num>
  <w:num w:numId="11" w16cid:durableId="1650750195">
    <w:abstractNumId w:val="27"/>
  </w:num>
  <w:num w:numId="12" w16cid:durableId="567300942">
    <w:abstractNumId w:val="15"/>
  </w:num>
  <w:num w:numId="13" w16cid:durableId="1872693453">
    <w:abstractNumId w:val="0"/>
  </w:num>
  <w:num w:numId="14" w16cid:durableId="1773040845">
    <w:abstractNumId w:val="23"/>
  </w:num>
  <w:num w:numId="15" w16cid:durableId="1925455154">
    <w:abstractNumId w:val="7"/>
  </w:num>
  <w:num w:numId="16" w16cid:durableId="459030891">
    <w:abstractNumId w:val="12"/>
  </w:num>
  <w:num w:numId="17" w16cid:durableId="2002275687">
    <w:abstractNumId w:val="9"/>
  </w:num>
  <w:num w:numId="18" w16cid:durableId="675688097">
    <w:abstractNumId w:val="4"/>
  </w:num>
  <w:num w:numId="19" w16cid:durableId="1686981756">
    <w:abstractNumId w:val="3"/>
  </w:num>
  <w:num w:numId="20" w16cid:durableId="136075404">
    <w:abstractNumId w:val="24"/>
  </w:num>
  <w:num w:numId="21" w16cid:durableId="1316103302">
    <w:abstractNumId w:val="18"/>
  </w:num>
  <w:num w:numId="22" w16cid:durableId="1758479543">
    <w:abstractNumId w:val="29"/>
  </w:num>
  <w:num w:numId="23" w16cid:durableId="1597329760">
    <w:abstractNumId w:val="25"/>
  </w:num>
  <w:num w:numId="24" w16cid:durableId="611714506">
    <w:abstractNumId w:val="17"/>
  </w:num>
  <w:num w:numId="25" w16cid:durableId="1317763107">
    <w:abstractNumId w:val="11"/>
  </w:num>
  <w:num w:numId="26" w16cid:durableId="465658857">
    <w:abstractNumId w:val="20"/>
  </w:num>
  <w:num w:numId="27" w16cid:durableId="521360691">
    <w:abstractNumId w:val="22"/>
  </w:num>
  <w:num w:numId="28" w16cid:durableId="1120760225">
    <w:abstractNumId w:val="1"/>
  </w:num>
  <w:num w:numId="29" w16cid:durableId="279147069">
    <w:abstractNumId w:val="13"/>
  </w:num>
  <w:num w:numId="30" w16cid:durableId="12913243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55"/>
    <w:rsid w:val="00006BE7"/>
    <w:rsid w:val="000178AE"/>
    <w:rsid w:val="000221DE"/>
    <w:rsid w:val="000356E2"/>
    <w:rsid w:val="00047325"/>
    <w:rsid w:val="00047588"/>
    <w:rsid w:val="00067B06"/>
    <w:rsid w:val="00093944"/>
    <w:rsid w:val="000B0FD1"/>
    <w:rsid w:val="000B0FE1"/>
    <w:rsid w:val="000D0CE2"/>
    <w:rsid w:val="00102186"/>
    <w:rsid w:val="00117D78"/>
    <w:rsid w:val="00140647"/>
    <w:rsid w:val="001515D4"/>
    <w:rsid w:val="00166C8B"/>
    <w:rsid w:val="0017044B"/>
    <w:rsid w:val="00192EEC"/>
    <w:rsid w:val="001A46DD"/>
    <w:rsid w:val="001C69A3"/>
    <w:rsid w:val="001D04B0"/>
    <w:rsid w:val="001D067A"/>
    <w:rsid w:val="001D403C"/>
    <w:rsid w:val="00211771"/>
    <w:rsid w:val="00217F01"/>
    <w:rsid w:val="00227111"/>
    <w:rsid w:val="002308CD"/>
    <w:rsid w:val="00237DF6"/>
    <w:rsid w:val="00241996"/>
    <w:rsid w:val="00246AF8"/>
    <w:rsid w:val="0025163A"/>
    <w:rsid w:val="0025684E"/>
    <w:rsid w:val="002844A6"/>
    <w:rsid w:val="00292FA5"/>
    <w:rsid w:val="00294B24"/>
    <w:rsid w:val="002B2246"/>
    <w:rsid w:val="002C6AC6"/>
    <w:rsid w:val="002D5F44"/>
    <w:rsid w:val="002F3271"/>
    <w:rsid w:val="00306254"/>
    <w:rsid w:val="003070C4"/>
    <w:rsid w:val="00320D8C"/>
    <w:rsid w:val="003255F3"/>
    <w:rsid w:val="003519A3"/>
    <w:rsid w:val="00361CA4"/>
    <w:rsid w:val="0036535A"/>
    <w:rsid w:val="00374015"/>
    <w:rsid w:val="00395319"/>
    <w:rsid w:val="0039618F"/>
    <w:rsid w:val="00397846"/>
    <w:rsid w:val="003A24F2"/>
    <w:rsid w:val="003B6484"/>
    <w:rsid w:val="003D3967"/>
    <w:rsid w:val="003E5229"/>
    <w:rsid w:val="003E7BE5"/>
    <w:rsid w:val="003F2CB2"/>
    <w:rsid w:val="004244AA"/>
    <w:rsid w:val="00425A95"/>
    <w:rsid w:val="00436F8A"/>
    <w:rsid w:val="0047373E"/>
    <w:rsid w:val="0048455A"/>
    <w:rsid w:val="00500FD3"/>
    <w:rsid w:val="0050579D"/>
    <w:rsid w:val="00543C60"/>
    <w:rsid w:val="00553BC7"/>
    <w:rsid w:val="005707FE"/>
    <w:rsid w:val="00573405"/>
    <w:rsid w:val="00575855"/>
    <w:rsid w:val="00580508"/>
    <w:rsid w:val="00584F56"/>
    <w:rsid w:val="0059276B"/>
    <w:rsid w:val="00592B1C"/>
    <w:rsid w:val="005A0C2E"/>
    <w:rsid w:val="005E09EB"/>
    <w:rsid w:val="005E1685"/>
    <w:rsid w:val="00634DBB"/>
    <w:rsid w:val="00636D18"/>
    <w:rsid w:val="00646595"/>
    <w:rsid w:val="00671E4F"/>
    <w:rsid w:val="006A4C4C"/>
    <w:rsid w:val="006B6CE3"/>
    <w:rsid w:val="006D6AD8"/>
    <w:rsid w:val="00702670"/>
    <w:rsid w:val="00705FDD"/>
    <w:rsid w:val="00745294"/>
    <w:rsid w:val="007744D1"/>
    <w:rsid w:val="00775C30"/>
    <w:rsid w:val="00794BBE"/>
    <w:rsid w:val="007958EC"/>
    <w:rsid w:val="007A3FA5"/>
    <w:rsid w:val="007A7E26"/>
    <w:rsid w:val="007C0FFE"/>
    <w:rsid w:val="007C2659"/>
    <w:rsid w:val="007D22D8"/>
    <w:rsid w:val="007E0FA8"/>
    <w:rsid w:val="00806B6C"/>
    <w:rsid w:val="0081189A"/>
    <w:rsid w:val="00816794"/>
    <w:rsid w:val="00817EE0"/>
    <w:rsid w:val="00833B70"/>
    <w:rsid w:val="00852800"/>
    <w:rsid w:val="00883B3B"/>
    <w:rsid w:val="008875AA"/>
    <w:rsid w:val="008A4FB2"/>
    <w:rsid w:val="008A6E21"/>
    <w:rsid w:val="008A76BB"/>
    <w:rsid w:val="008B45DC"/>
    <w:rsid w:val="008B5154"/>
    <w:rsid w:val="008C29B1"/>
    <w:rsid w:val="008C3E4D"/>
    <w:rsid w:val="008E3D76"/>
    <w:rsid w:val="008F211B"/>
    <w:rsid w:val="00932C54"/>
    <w:rsid w:val="00974177"/>
    <w:rsid w:val="00984764"/>
    <w:rsid w:val="00985030"/>
    <w:rsid w:val="0098780F"/>
    <w:rsid w:val="00991CAF"/>
    <w:rsid w:val="009A03A1"/>
    <w:rsid w:val="009A3C93"/>
    <w:rsid w:val="009B0C84"/>
    <w:rsid w:val="009B2F61"/>
    <w:rsid w:val="009C2AA1"/>
    <w:rsid w:val="009D4472"/>
    <w:rsid w:val="009F5D16"/>
    <w:rsid w:val="00A26DB9"/>
    <w:rsid w:val="00A33335"/>
    <w:rsid w:val="00A3368A"/>
    <w:rsid w:val="00A375DC"/>
    <w:rsid w:val="00A71246"/>
    <w:rsid w:val="00A93EE8"/>
    <w:rsid w:val="00AA1947"/>
    <w:rsid w:val="00AC540B"/>
    <w:rsid w:val="00AD6221"/>
    <w:rsid w:val="00AE2B95"/>
    <w:rsid w:val="00AF0AC9"/>
    <w:rsid w:val="00B02291"/>
    <w:rsid w:val="00B07B50"/>
    <w:rsid w:val="00B13F96"/>
    <w:rsid w:val="00B22ADE"/>
    <w:rsid w:val="00B26A48"/>
    <w:rsid w:val="00B341DB"/>
    <w:rsid w:val="00B60EDF"/>
    <w:rsid w:val="00B63982"/>
    <w:rsid w:val="00B63D59"/>
    <w:rsid w:val="00B64304"/>
    <w:rsid w:val="00B67817"/>
    <w:rsid w:val="00B714C7"/>
    <w:rsid w:val="00B830BB"/>
    <w:rsid w:val="00B84BF6"/>
    <w:rsid w:val="00B947B2"/>
    <w:rsid w:val="00B95E26"/>
    <w:rsid w:val="00BA3ED5"/>
    <w:rsid w:val="00BB1D4F"/>
    <w:rsid w:val="00BC5769"/>
    <w:rsid w:val="00BC7806"/>
    <w:rsid w:val="00BD39E3"/>
    <w:rsid w:val="00C06942"/>
    <w:rsid w:val="00C82AB0"/>
    <w:rsid w:val="00CA60A2"/>
    <w:rsid w:val="00CC5F50"/>
    <w:rsid w:val="00CE3048"/>
    <w:rsid w:val="00CF06C7"/>
    <w:rsid w:val="00CF52A2"/>
    <w:rsid w:val="00D21F62"/>
    <w:rsid w:val="00D323A4"/>
    <w:rsid w:val="00D342DF"/>
    <w:rsid w:val="00D51EA9"/>
    <w:rsid w:val="00D63C75"/>
    <w:rsid w:val="00D7292E"/>
    <w:rsid w:val="00D84CF2"/>
    <w:rsid w:val="00D868B8"/>
    <w:rsid w:val="00DB798A"/>
    <w:rsid w:val="00E11F1F"/>
    <w:rsid w:val="00E32C41"/>
    <w:rsid w:val="00E3422C"/>
    <w:rsid w:val="00E358F8"/>
    <w:rsid w:val="00E4375F"/>
    <w:rsid w:val="00E64053"/>
    <w:rsid w:val="00E66F62"/>
    <w:rsid w:val="00E71D8E"/>
    <w:rsid w:val="00E839F7"/>
    <w:rsid w:val="00EA56D5"/>
    <w:rsid w:val="00EB5D1D"/>
    <w:rsid w:val="00EC45FA"/>
    <w:rsid w:val="00EE3EEA"/>
    <w:rsid w:val="00EE7461"/>
    <w:rsid w:val="00EF3B46"/>
    <w:rsid w:val="00F00B71"/>
    <w:rsid w:val="00F04EF6"/>
    <w:rsid w:val="00F405C7"/>
    <w:rsid w:val="00F77040"/>
    <w:rsid w:val="00F92941"/>
    <w:rsid w:val="00FA4313"/>
    <w:rsid w:val="00FA6FC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90BE5"/>
  <w15:docId w15:val="{383AD564-0945-4463-85D7-2CAD9D29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45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7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855"/>
  </w:style>
  <w:style w:type="paragraph" w:styleId="Zpat">
    <w:name w:val="footer"/>
    <w:basedOn w:val="Normln"/>
    <w:link w:val="ZpatChar"/>
    <w:uiPriority w:val="99"/>
    <w:unhideWhenUsed/>
    <w:rsid w:val="0057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855"/>
  </w:style>
  <w:style w:type="paragraph" w:styleId="Textbubliny">
    <w:name w:val="Balloon Text"/>
    <w:basedOn w:val="Normln"/>
    <w:link w:val="TextbublinyChar"/>
    <w:uiPriority w:val="99"/>
    <w:semiHidden/>
    <w:unhideWhenUsed/>
    <w:rsid w:val="0057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855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B07B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tandard">
    <w:name w:val="Standard"/>
    <w:rsid w:val="005E09EB"/>
    <w:pPr>
      <w:suppressAutoHyphens/>
      <w:autoSpaceDN w:val="0"/>
      <w:spacing w:after="0" w:line="240" w:lineRule="auto"/>
      <w:textAlignment w:val="baseline"/>
    </w:pPr>
    <w:rPr>
      <w:rFonts w:ascii="Liberation Sans" w:eastAsia="Times New Roman" w:hAnsi="Liberation Sans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5E09EB"/>
    <w:pPr>
      <w:tabs>
        <w:tab w:val="left" w:pos="3544"/>
        <w:tab w:val="left" w:pos="5812"/>
        <w:tab w:val="left" w:pos="7938"/>
      </w:tabs>
      <w:overflowPunct w:val="0"/>
      <w:autoSpaceDE w:val="0"/>
      <w:spacing w:before="283" w:after="283"/>
    </w:pPr>
  </w:style>
  <w:style w:type="paragraph" w:customStyle="1" w:styleId="TableContents">
    <w:name w:val="Table Contents"/>
    <w:basedOn w:val="Standard"/>
    <w:rsid w:val="005E09EB"/>
    <w:pPr>
      <w:suppressLineNumbers/>
    </w:pPr>
  </w:style>
  <w:style w:type="paragraph" w:customStyle="1" w:styleId="Adresa">
    <w:name w:val="Adresa"/>
    <w:basedOn w:val="Standard"/>
    <w:autoRedefine/>
    <w:rsid w:val="005E09EB"/>
    <w:pPr>
      <w:spacing w:before="680" w:after="567"/>
      <w:ind w:left="4819"/>
    </w:pPr>
  </w:style>
  <w:style w:type="paragraph" w:customStyle="1" w:styleId="Vec">
    <w:name w:val="Vec"/>
    <w:next w:val="Standard"/>
    <w:rsid w:val="005E09EB"/>
    <w:pPr>
      <w:widowControl w:val="0"/>
      <w:suppressAutoHyphens/>
      <w:autoSpaceDN w:val="0"/>
      <w:spacing w:before="567" w:after="567" w:line="240" w:lineRule="auto"/>
      <w:textAlignment w:val="baseline"/>
    </w:pPr>
    <w:rPr>
      <w:rFonts w:ascii="Liberation Sans" w:eastAsia="Liberation Sans" w:hAnsi="Liberation Sans" w:cs="Liberation Sans"/>
      <w:b/>
      <w:kern w:val="3"/>
      <w:sz w:val="21"/>
      <w:szCs w:val="24"/>
      <w:lang w:eastAsia="zh-CN" w:bidi="hi-IN"/>
    </w:rPr>
  </w:style>
  <w:style w:type="character" w:styleId="Hypertextovodkaz">
    <w:name w:val="Hyperlink"/>
    <w:basedOn w:val="Standardnpsmoodstavce"/>
    <w:rsid w:val="005E09EB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B60EDF"/>
    <w:rPr>
      <w:b/>
      <w:bCs/>
      <w:i w:val="0"/>
      <w:iCs w:val="0"/>
    </w:rPr>
  </w:style>
  <w:style w:type="paragraph" w:styleId="Odstavecseseznamem">
    <w:name w:val="List Paragraph"/>
    <w:basedOn w:val="Normln"/>
    <w:uiPriority w:val="34"/>
    <w:qFormat/>
    <w:rsid w:val="00AE2B95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4244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244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44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4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44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E304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3048"/>
  </w:style>
  <w:style w:type="character" w:customStyle="1" w:styleId="Nadpis2Char">
    <w:name w:val="Nadpis 2 Char"/>
    <w:basedOn w:val="Standardnpsmoodstavce"/>
    <w:link w:val="Nadpis2"/>
    <w:uiPriority w:val="9"/>
    <w:semiHidden/>
    <w:rsid w:val="008B45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04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isitralsk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nka.mrazova@geoparkralsko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visitralsko.com/ekocentru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b0173-65d1-471f-805b-9bc4b4c4caf2" xsi:nil="true"/>
    <lcf76f155ced4ddcb4097134ff3c332f xmlns="61e8e09b-103b-4cd5-97e3-c34bd46a40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1D25288B43C14DA36BF3CBEBFDB652" ma:contentTypeVersion="19" ma:contentTypeDescription="Vytvoří nový dokument" ma:contentTypeScope="" ma:versionID="a459b7fab177525f2062e76220e189a1">
  <xsd:schema xmlns:xsd="http://www.w3.org/2001/XMLSchema" xmlns:xs="http://www.w3.org/2001/XMLSchema" xmlns:p="http://schemas.microsoft.com/office/2006/metadata/properties" xmlns:ns2="61e8e09b-103b-4cd5-97e3-c34bd46a4086" xmlns:ns3="16cb0173-65d1-471f-805b-9bc4b4c4caf2" targetNamespace="http://schemas.microsoft.com/office/2006/metadata/properties" ma:root="true" ma:fieldsID="60b7becce0939025c88ccda928287712" ns2:_="" ns3:_="">
    <xsd:import namespace="61e8e09b-103b-4cd5-97e3-c34bd46a4086"/>
    <xsd:import namespace="16cb0173-65d1-471f-805b-9bc4b4c4c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e09b-103b-4cd5-97e3-c34bd46a4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5146c4c-76f4-47d6-8722-e111d7a10d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b0173-65d1-471f-805b-9bc4b4c4c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e7351c-ac7e-4f6b-9b27-6815686c5552}" ma:internalName="TaxCatchAll" ma:showField="CatchAllData" ma:web="16cb0173-65d1-471f-805b-9bc4b4c4c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D5054-E4CA-47D2-A2A3-F4A3A7D98EB8}">
  <ds:schemaRefs>
    <ds:schemaRef ds:uri="http://schemas.microsoft.com/office/2006/metadata/properties"/>
    <ds:schemaRef ds:uri="http://schemas.microsoft.com/office/infopath/2007/PartnerControls"/>
    <ds:schemaRef ds:uri="16cb0173-65d1-471f-805b-9bc4b4c4caf2"/>
    <ds:schemaRef ds:uri="61e8e09b-103b-4cd5-97e3-c34bd46a4086"/>
  </ds:schemaRefs>
</ds:datastoreItem>
</file>

<file path=customXml/itemProps2.xml><?xml version="1.0" encoding="utf-8"?>
<ds:datastoreItem xmlns:ds="http://schemas.openxmlformats.org/officeDocument/2006/customXml" ds:itemID="{2EC293D4-EC18-4DCB-B14B-951A0C6E6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8e09b-103b-4cd5-97e3-c34bd46a4086"/>
    <ds:schemaRef ds:uri="16cb0173-65d1-471f-805b-9bc4b4c4c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E8918-2384-4817-8A42-85CF58E4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Lenka Mrázová</cp:lastModifiedBy>
  <cp:revision>49</cp:revision>
  <cp:lastPrinted>2023-06-27T10:19:00Z</cp:lastPrinted>
  <dcterms:created xsi:type="dcterms:W3CDTF">2025-11-10T15:08:00Z</dcterms:created>
  <dcterms:modified xsi:type="dcterms:W3CDTF">2025-11-12T13:58:00Z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0x010100B31D25288B43C14DA36BF3CBEBFDB652</vt:lpwstr>
  </property>
  <property fmtid="{D5CDD505-2E9C-101B-9397-08002B2CF9AE}" pid="3" name="MediaServiceImageTags">
    <vt:lpwstr/>
  </property>
</Properties>
</file>